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rPr>
          <w:rFonts w:eastAsia="Times New Roman" w:cs="Calibri" w:cstheme="minorHAnsi"/>
          <w:color w:val="222222"/>
        </w:rPr>
      </w:pPr>
      <w:r>
        <w:rPr>
          <w:rFonts w:eastAsia="Times New Roman" w:cs="Calibri" w:cstheme="minorHAnsi"/>
          <w:color w:val="222222"/>
        </w:rPr>
        <w:t xml:space="preserve">If </w:t>
      </w:r>
      <w:r>
        <w:rPr>
          <w:rFonts w:eastAsia="Times New Roman" w:cs="Calibri" w:cstheme="minorHAnsi"/>
          <w:b/>
          <w:bCs/>
          <w:color w:val="222222"/>
          <w:u w:val="single"/>
        </w:rPr>
        <w:t>three or more</w:t>
      </w:r>
      <w:r>
        <w:rPr>
          <w:rFonts w:eastAsia="Times New Roman" w:cs="Calibri" w:cstheme="minorHAnsi"/>
          <w:color w:val="222222"/>
        </w:rPr>
        <w:t xml:space="preserve"> of the symptoms on the attached sheet are present since the client’s injury there is a high probability of TBI and is worthy of further evaluation by an Ethos Medical provider. If necessary we can then order functional diagnostic testing to confirm a TBI diagnosis like VNG, oculomotor tracking, balance testing, or EEG; as well as advanced brain imaging like DTI/SWI.</w:t>
      </w:r>
    </w:p>
    <w:p>
      <w:pPr>
        <w:pStyle w:val="Normal"/>
        <w:shd w:val="clear" w:color="auto" w:fill="FFFFFF"/>
        <w:rPr>
          <w:rFonts w:eastAsia="Times New Roman" w:cs="Calibri" w:cstheme="minorHAnsi"/>
          <w:color w:val="222222"/>
        </w:rPr>
      </w:pPr>
      <w:r>
        <w:rPr>
          <w:rFonts w:eastAsia="Times New Roman" w:cs="Calibri" w:cstheme="minorHAnsi"/>
          <w:color w:val="222222"/>
        </w:rPr>
      </w:r>
    </w:p>
    <w:p>
      <w:pPr>
        <w:pStyle w:val="Normal"/>
        <w:shd w:val="clear" w:color="auto" w:fill="FFFFFF"/>
        <w:rPr>
          <w:rFonts w:eastAsia="Times New Roman" w:cs="Calibri" w:cstheme="minorHAnsi"/>
          <w:color w:val="222222"/>
        </w:rPr>
      </w:pPr>
      <w:r>
        <w:rPr>
          <w:rFonts w:eastAsia="Times New Roman" w:cs="Calibri" w:cstheme="minorHAnsi"/>
          <w:color w:val="222222"/>
        </w:rPr>
        <w:t>If you have any questions about how to best utilize this symptom checklist, or would like to have a client evaluated at any of our locations in Florida, Missouri, California, or Michigan, please email me at drwalker@ethostbi.com or call Matt Carlin, Director of Patient Experience at (512) 804-8526.</w:t>
      </w:r>
    </w:p>
    <w:p>
      <w:pPr>
        <w:pStyle w:val="Normal"/>
        <w:shd w:val="clear" w:color="auto" w:fill="FFFFFF"/>
        <w:rPr>
          <w:rFonts w:eastAsia="Times New Roman" w:cs="Calibri" w:cstheme="minorHAnsi"/>
          <w:color w:val="222222"/>
        </w:rPr>
      </w:pPr>
      <w:r>
        <w:rPr>
          <w:rFonts w:eastAsia="Times New Roman" w:cs="Calibri" w:cstheme="minorHAnsi"/>
          <w:color w:val="222222"/>
        </w:rPr>
      </w:r>
    </w:p>
    <w:p>
      <w:pPr>
        <w:pStyle w:val="Normal"/>
        <w:shd w:val="clear" w:color="auto" w:fill="FFFFFF"/>
        <w:rPr>
          <w:rFonts w:eastAsia="Times New Roman" w:cs="Calibri" w:cstheme="minorHAnsi"/>
          <w:color w:val="222222"/>
        </w:rPr>
      </w:pPr>
      <w:r>
        <w:rPr>
          <w:rFonts w:eastAsia="Times New Roman" w:cs="Calibri" w:cstheme="minorHAnsi"/>
          <w:color w:val="222222"/>
        </w:rPr>
        <w:t>Regards,</w:t>
      </w:r>
    </w:p>
    <w:p>
      <w:pPr>
        <w:pStyle w:val="Normal"/>
        <w:shd w:val="clear" w:color="auto" w:fill="FFFFFF"/>
        <w:rPr>
          <w:rFonts w:eastAsia="Times New Roman" w:cs="Calibri" w:cstheme="minorHAnsi"/>
          <w:color w:val="222222"/>
        </w:rPr>
      </w:pPr>
      <w:r>
        <w:rPr>
          <w:rFonts w:eastAsia="Times New Roman" w:cs="Calibri" w:cstheme="minorHAnsi"/>
          <w:color w:val="222222"/>
        </w:rPr>
      </w:r>
    </w:p>
    <w:p>
      <w:pPr>
        <w:pStyle w:val="Normal"/>
        <w:shd w:val="clear" w:color="auto" w:fill="FFFFFF"/>
        <w:rPr>
          <w:rFonts w:eastAsia="Times New Roman" w:cs="Calibri" w:cstheme="minorHAnsi"/>
          <w:color w:val="222222"/>
        </w:rPr>
      </w:pPr>
      <w:r>
        <w:rPr>
          <w:rFonts w:eastAsia="Times New Roman" w:cs="Calibri" w:cstheme="minorHAnsi"/>
          <w:color w:val="222222"/>
        </w:rPr>
        <w:t>Dr. Jonathan Walker</w:t>
      </w:r>
    </w:p>
    <w:p>
      <w:pPr>
        <w:pStyle w:val="Normal"/>
        <w:shd w:val="clear" w:color="auto" w:fill="FFFFFF"/>
        <w:rPr>
          <w:rFonts w:eastAsia="Times New Roman" w:cs="Calibri" w:cstheme="minorHAnsi"/>
          <w:color w:val="222222"/>
        </w:rPr>
      </w:pPr>
      <w:r>
        <w:rPr>
          <w:rFonts w:eastAsia="Times New Roman" w:cs="Calibri" w:cstheme="minorHAnsi"/>
          <w:color w:val="222222"/>
        </w:rPr>
        <w:t>CEO, Ethos Health Group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br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br/>
      </w:r>
      <w:r>
        <w:br w:type="page"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Name: _____________________________________________ Date of Birth:________________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What was the date of your injury? __________________ Today’s Date:____________________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Please make a check in the boxes below to indicate if you are experiencing any of the following symptoms in the list: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6"/>
        <w:gridCol w:w="3117"/>
        <w:gridCol w:w="3117"/>
      </w:tblGrid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>SYMPTOMS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SINCE INJURY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PRIOR TO INJURY </w:t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>Headache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>Pressure in head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Neck pain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Nausea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Vomiting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Dizziness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Blurred vision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Balance problems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Light sensitivity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Sound sensitivity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Feeling slowed down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Feeling like in a fog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Don’t feel right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Difficulty concentrating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Difficulty remembering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Fatigue or low energy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Confusion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Drowsiness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Trouble falling asleep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More emotional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Irritable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Sad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Nervous or anxious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Don’t feel normal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Other (write in)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 xml:space="preserve">Other (write in) 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>Other (write in)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lang w:val="en-US" w:eastAsia="en-US" w:bidi="ar-SA"/>
              </w:rPr>
              <w:t>Other (write in)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rFonts w:cs="Calibri" w:cstheme="minorHAnsi"/>
          <w:strike/>
        </w:rPr>
      </w:pPr>
      <w:r>
        <w:rPr>
          <w:rFonts w:cs="Calibri" w:cstheme="minorHAnsi"/>
          <w:strike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1. If this is a premises liability case, did the client’s head strike anything (floor, wall, etc)? __Yes__No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2. If the date of injury is greater than 6 months old, are any of the symptoms from the list above contained with any consistency in the medical records or chiropractic chart notes to date?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__Yes__No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66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7379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366fd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Edit_Docx_PLUS/7.4.0.3$Windows_X86_64 LibreOffice_project/</Application>
  <AppVersion>15.0000</AppVersion>
  <Pages>2</Pages>
  <Words>281</Words>
  <Characters>1530</Characters>
  <CharactersWithSpaces>1797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2019-12-05T14:02:00Z</dcterms:created>
  <dc:creator>Dr. Jonathan Walker</dc:creator>
  <dc:description/>
  <dc:language>en-US</dc:language>
  <cp:lastModifiedBy/>
  <dcterms:modified xsi:type="dcterms:W3CDTF">2024-11-25T16:33:07Z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